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6F" w:rsidRDefault="00D17E6F">
      <w:pPr>
        <w:pStyle w:val="TijeloA"/>
        <w:spacing w:after="120" w:line="240" w:lineRule="auto"/>
      </w:pPr>
    </w:p>
    <w:p w:rsidR="00D17E6F" w:rsidRPr="00A849A3" w:rsidRDefault="007247D6">
      <w:pPr>
        <w:pStyle w:val="TijeloA"/>
        <w:spacing w:after="120" w:line="240" w:lineRule="auto"/>
        <w:rPr>
          <w:b/>
        </w:rPr>
      </w:pPr>
      <w:r w:rsidRPr="00A849A3">
        <w:rPr>
          <w:b/>
        </w:rPr>
        <w:t>O</w:t>
      </w:r>
      <w:r w:rsidR="00A849A3" w:rsidRPr="00A849A3">
        <w:rPr>
          <w:b/>
        </w:rPr>
        <w:t>snovna škola</w:t>
      </w:r>
      <w:r w:rsidRPr="00A849A3">
        <w:rPr>
          <w:b/>
        </w:rPr>
        <w:t xml:space="preserve"> Jure Filipovića Barban</w:t>
      </w:r>
    </w:p>
    <w:p w:rsidR="00D17E6F" w:rsidRPr="00A849A3" w:rsidRDefault="007247D6">
      <w:pPr>
        <w:pStyle w:val="TijeloA"/>
        <w:rPr>
          <w:b/>
        </w:rPr>
      </w:pPr>
      <w:r w:rsidRPr="00A849A3">
        <w:rPr>
          <w:b/>
        </w:rPr>
        <w:t>Barban 150, 52207 Barban</w:t>
      </w:r>
    </w:p>
    <w:p w:rsidR="00A849A3" w:rsidRDefault="00A849A3" w:rsidP="00A849A3">
      <w:pPr>
        <w:pStyle w:val="TijeloA"/>
        <w:spacing w:line="240" w:lineRule="auto"/>
        <w:jc w:val="center"/>
        <w:rPr>
          <w:b/>
          <w:bCs/>
          <w:sz w:val="26"/>
          <w:szCs w:val="26"/>
        </w:rPr>
      </w:pPr>
    </w:p>
    <w:p w:rsidR="00A849A3" w:rsidRDefault="00A849A3" w:rsidP="00A849A3">
      <w:pPr>
        <w:pStyle w:val="TijeloA"/>
        <w:spacing w:line="240" w:lineRule="auto"/>
        <w:jc w:val="center"/>
      </w:pPr>
      <w:bookmarkStart w:id="0" w:name="_GoBack"/>
      <w:bookmarkEnd w:id="0"/>
      <w:r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>ASPORED</w:t>
      </w:r>
      <w:r>
        <w:rPr>
          <w:b/>
          <w:bCs/>
          <w:sz w:val="26"/>
          <w:szCs w:val="26"/>
        </w:rPr>
        <w:t xml:space="preserve"> 5., 6. i 8.</w:t>
      </w:r>
      <w:r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razred</w:t>
      </w:r>
    </w:p>
    <w:p w:rsidR="00A849A3" w:rsidRDefault="00A849A3">
      <w:pPr>
        <w:pStyle w:val="TijeloA"/>
      </w:pPr>
    </w:p>
    <w:p w:rsidR="00D17E6F" w:rsidRDefault="00D17E6F">
      <w:pPr>
        <w:pStyle w:val="TijeloA"/>
        <w:spacing w:after="0" w:line="240" w:lineRule="auto"/>
      </w:pPr>
    </w:p>
    <w:p w:rsidR="00D17E6F" w:rsidRDefault="00D17E6F">
      <w:pPr>
        <w:pStyle w:val="TijeloA"/>
      </w:pPr>
    </w:p>
    <w:p w:rsidR="00D17E6F" w:rsidRDefault="007247D6">
      <w:pPr>
        <w:pStyle w:val="TijeloA"/>
        <w:rPr>
          <w:sz w:val="24"/>
          <w:szCs w:val="24"/>
        </w:rPr>
      </w:pPr>
      <w:r>
        <w:rPr>
          <w:sz w:val="24"/>
          <w:szCs w:val="24"/>
        </w:rPr>
        <w:t xml:space="preserve">Dopunski nastavni rad iz nastavnog predmeta </w:t>
      </w:r>
      <w:r>
        <w:rPr>
          <w:b/>
          <w:bCs/>
          <w:sz w:val="24"/>
          <w:szCs w:val="24"/>
        </w:rPr>
        <w:t>matematike</w:t>
      </w:r>
      <w:r>
        <w:rPr>
          <w:sz w:val="24"/>
          <w:szCs w:val="24"/>
        </w:rPr>
        <w:t xml:space="preserve"> poč</w:t>
      </w:r>
      <w:r>
        <w:rPr>
          <w:sz w:val="24"/>
          <w:szCs w:val="24"/>
          <w:lang w:val="nl-NL"/>
        </w:rPr>
        <w:t xml:space="preserve">et </w:t>
      </w:r>
      <w:r>
        <w:rPr>
          <w:sz w:val="24"/>
          <w:szCs w:val="24"/>
        </w:rPr>
        <w:t>će u ponedjeljak, 23.06.2025. i odvijat će se prema slijedećem rasporedu:</w:t>
      </w:r>
    </w:p>
    <w:p w:rsidR="00D17E6F" w:rsidRDefault="00D17E6F">
      <w:pPr>
        <w:pStyle w:val="TijeloA"/>
      </w:pPr>
    </w:p>
    <w:tbl>
      <w:tblPr>
        <w:tblStyle w:val="TableNormal"/>
        <w:tblW w:w="8703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176"/>
        <w:gridCol w:w="2176"/>
        <w:gridCol w:w="2177"/>
      </w:tblGrid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pStyle w:val="TijeloA"/>
              <w:jc w:val="center"/>
            </w:pPr>
            <w:r>
              <w:rPr>
                <w:b/>
                <w:bCs/>
              </w:rPr>
              <w:t>Nadnevak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pStyle w:val="TijeloA"/>
              <w:spacing w:after="0" w:line="240" w:lineRule="auto"/>
              <w:jc w:val="center"/>
            </w:pPr>
            <w:r>
              <w:rPr>
                <w:b/>
                <w:bCs/>
              </w:rPr>
              <w:t>Vrijeme početka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pStyle w:val="TijeloA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Vrijeme </w:t>
            </w:r>
            <w:r>
              <w:rPr>
                <w:b/>
                <w:bCs/>
              </w:rPr>
              <w:t>završetka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pStyle w:val="TijeloA"/>
              <w:spacing w:after="0" w:line="240" w:lineRule="auto"/>
              <w:jc w:val="center"/>
            </w:pPr>
            <w:r>
              <w:rPr>
                <w:b/>
                <w:bCs/>
              </w:rPr>
              <w:t>Broj sati</w:t>
            </w:r>
          </w:p>
        </w:tc>
      </w:tr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23.06.2025.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09:30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24.06.2025.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10:35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</w:tr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25.06.2025.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09:30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26.06.2025.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10:35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</w:tr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09:30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D1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30.06.2025.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09:30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E6F" w:rsidRDefault="007247D6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</w:tbl>
    <w:p w:rsidR="00D17E6F" w:rsidRDefault="00D17E6F">
      <w:pPr>
        <w:pStyle w:val="TijeloA"/>
        <w:widowControl w:val="0"/>
        <w:spacing w:line="240" w:lineRule="auto"/>
        <w:ind w:left="432" w:hanging="432"/>
        <w:rPr>
          <w:sz w:val="24"/>
          <w:szCs w:val="24"/>
        </w:rPr>
      </w:pPr>
    </w:p>
    <w:p w:rsidR="00D17E6F" w:rsidRDefault="00D17E6F">
      <w:pPr>
        <w:pStyle w:val="TijeloA"/>
        <w:widowControl w:val="0"/>
        <w:spacing w:line="240" w:lineRule="auto"/>
        <w:ind w:left="324" w:hanging="324"/>
        <w:rPr>
          <w:sz w:val="24"/>
          <w:szCs w:val="24"/>
        </w:rPr>
      </w:pPr>
    </w:p>
    <w:p w:rsidR="00D17E6F" w:rsidRDefault="00D17E6F">
      <w:pPr>
        <w:pStyle w:val="TijeloA"/>
      </w:pPr>
    </w:p>
    <w:p w:rsidR="00D17E6F" w:rsidRDefault="007247D6">
      <w:pPr>
        <w:pStyle w:val="TijeloA"/>
      </w:pPr>
      <w:r>
        <w:rPr>
          <w:sz w:val="24"/>
          <w:szCs w:val="24"/>
        </w:rPr>
        <w:t>Važna napomena: učenici su obvezni pohađati dopunski nastavni rad o čemu se vodi evidencija u razrednoj knjizi.</w:t>
      </w:r>
    </w:p>
    <w:sectPr w:rsidR="00D17E6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D6" w:rsidRDefault="007247D6">
      <w:r>
        <w:separator/>
      </w:r>
    </w:p>
  </w:endnote>
  <w:endnote w:type="continuationSeparator" w:id="0">
    <w:p w:rsidR="007247D6" w:rsidRDefault="0072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6F" w:rsidRDefault="00D17E6F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D6" w:rsidRDefault="007247D6">
      <w:r>
        <w:separator/>
      </w:r>
    </w:p>
  </w:footnote>
  <w:footnote w:type="continuationSeparator" w:id="0">
    <w:p w:rsidR="007247D6" w:rsidRDefault="0072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6F" w:rsidRDefault="00D17E6F">
    <w:pPr>
      <w:pStyle w:val="Zaglavljeipodno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6F"/>
    <w:rsid w:val="0006337E"/>
    <w:rsid w:val="007247D6"/>
    <w:rsid w:val="00A849A3"/>
    <w:rsid w:val="00D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1D1E"/>
  <w15:docId w15:val="{5BC48186-D33E-4F6A-9C8A-B64075BC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Čalić</cp:lastModifiedBy>
  <cp:revision>3</cp:revision>
  <dcterms:created xsi:type="dcterms:W3CDTF">2025-06-18T03:46:00Z</dcterms:created>
  <dcterms:modified xsi:type="dcterms:W3CDTF">2025-06-18T03:48:00Z</dcterms:modified>
</cp:coreProperties>
</file>