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C3" w:rsidRDefault="001D49C3">
      <w:bookmarkStart w:id="0" w:name="_GoBack"/>
      <w:bookmarkEnd w:id="0"/>
      <w:r>
        <w:t>REPUBLIKA HRVATSKA</w:t>
      </w:r>
    </w:p>
    <w:p w:rsidR="001D49C3" w:rsidRDefault="001D49C3">
      <w:r>
        <w:t>ISTARSKA ŽUPANIJA</w:t>
      </w:r>
    </w:p>
    <w:p w:rsidR="001D49C3" w:rsidRDefault="001D49C3">
      <w:r>
        <w:t>OPĆINA BARBAN</w:t>
      </w:r>
    </w:p>
    <w:p w:rsidR="001D49C3" w:rsidRDefault="001D49C3"/>
    <w:p w:rsidR="001D49C3" w:rsidRPr="001D49C3" w:rsidRDefault="001D49C3">
      <w:pPr>
        <w:rPr>
          <w:b/>
        </w:rPr>
      </w:pPr>
      <w:r w:rsidRPr="001D49C3">
        <w:rPr>
          <w:b/>
        </w:rPr>
        <w:t>Osnovna škola Jure Filipovića Barban</w:t>
      </w:r>
    </w:p>
    <w:p w:rsidR="001D49C3" w:rsidRPr="001D49C3" w:rsidRDefault="001D49C3">
      <w:pPr>
        <w:rPr>
          <w:b/>
        </w:rPr>
      </w:pPr>
      <w:r w:rsidRPr="001D49C3">
        <w:rPr>
          <w:b/>
        </w:rPr>
        <w:t>Barban 150</w:t>
      </w:r>
      <w:r w:rsidR="000325FC">
        <w:rPr>
          <w:b/>
        </w:rPr>
        <w:t xml:space="preserve">, </w:t>
      </w:r>
      <w:r w:rsidRPr="001D49C3">
        <w:rPr>
          <w:b/>
        </w:rPr>
        <w:t>52207 Barban</w:t>
      </w:r>
    </w:p>
    <w:p w:rsidR="001D49C3" w:rsidRDefault="001D49C3">
      <w:r>
        <w:t xml:space="preserve">Barban, </w:t>
      </w:r>
      <w:r w:rsidR="000325FC">
        <w:t>9.7</w:t>
      </w:r>
      <w:r>
        <w:t>.</w:t>
      </w:r>
      <w:r w:rsidR="000325FC">
        <w:t xml:space="preserve"> 2020</w:t>
      </w:r>
      <w:r>
        <w:t>.</w:t>
      </w:r>
    </w:p>
    <w:p w:rsidR="001D49C3" w:rsidRDefault="001D49C3"/>
    <w:p w:rsidR="001D49C3" w:rsidRDefault="001D49C3">
      <w:r>
        <w:t>POPIS UDŽBENIKA ZA OSNOVNU ŠKOLU JURE FILIPOVIĆA BARBAN U ŠKOLSKOJ GODINI 20</w:t>
      </w:r>
      <w:r w:rsidR="00F61B6C">
        <w:t>20</w:t>
      </w:r>
      <w:r>
        <w:t>./20</w:t>
      </w:r>
      <w:r w:rsidR="00F61B6C">
        <w:t>21</w:t>
      </w:r>
      <w:r>
        <w:t>. ZA UČENIKE S POSEBNIM OBRAZOVNIM POTREBAMA</w:t>
      </w:r>
    </w:p>
    <w:p w:rsidR="001D49C3" w:rsidRDefault="001D49C3"/>
    <w:p w:rsidR="005A7B0C" w:rsidRPr="00267AE9" w:rsidRDefault="00D80F3E">
      <w:pPr>
        <w:rPr>
          <w:b/>
        </w:rPr>
      </w:pPr>
      <w:r w:rsidRPr="00267AE9">
        <w:rPr>
          <w:b/>
        </w:rPr>
        <w:t>POPIS UDŽBENIKA ZA</w:t>
      </w:r>
      <w:r w:rsidR="00142403" w:rsidRPr="00267AE9">
        <w:rPr>
          <w:b/>
        </w:rPr>
        <w:t xml:space="preserve"> </w:t>
      </w:r>
      <w:r w:rsidR="000B5DF4">
        <w:rPr>
          <w:b/>
        </w:rPr>
        <w:t>8</w:t>
      </w:r>
      <w:r w:rsidR="00142403" w:rsidRPr="00267AE9">
        <w:rPr>
          <w:b/>
        </w:rPr>
        <w:t>. RAZRED – ZA UČENIKE S POSEBNIM OBRAZOVNIM POTREBAMA</w:t>
      </w:r>
    </w:p>
    <w:p w:rsidR="00D80F3E" w:rsidRDefault="00A4771F">
      <w:r>
        <w:t>GEOGRAFIJA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0"/>
        <w:gridCol w:w="1076"/>
        <w:gridCol w:w="1574"/>
        <w:gridCol w:w="1249"/>
        <w:gridCol w:w="1233"/>
        <w:gridCol w:w="879"/>
        <w:gridCol w:w="1273"/>
        <w:gridCol w:w="1108"/>
      </w:tblGrid>
      <w:tr w:rsidR="0039466C" w:rsidTr="00A4771F">
        <w:tc>
          <w:tcPr>
            <w:tcW w:w="672" w:type="dxa"/>
          </w:tcPr>
          <w:p w:rsidR="0039466C" w:rsidRDefault="0039466C">
            <w:r>
              <w:t>Reg. broj</w:t>
            </w:r>
          </w:p>
        </w:tc>
        <w:tc>
          <w:tcPr>
            <w:tcW w:w="1146" w:type="dxa"/>
          </w:tcPr>
          <w:p w:rsidR="0039466C" w:rsidRDefault="0039466C">
            <w:r>
              <w:t>Šifra</w:t>
            </w:r>
          </w:p>
        </w:tc>
        <w:tc>
          <w:tcPr>
            <w:tcW w:w="1632" w:type="dxa"/>
          </w:tcPr>
          <w:p w:rsidR="0039466C" w:rsidRDefault="0039466C">
            <w:r>
              <w:t>Naziv udžbenika</w:t>
            </w:r>
          </w:p>
        </w:tc>
        <w:tc>
          <w:tcPr>
            <w:tcW w:w="1290" w:type="dxa"/>
          </w:tcPr>
          <w:p w:rsidR="0039466C" w:rsidRDefault="0039466C">
            <w:r>
              <w:t>Autori</w:t>
            </w:r>
          </w:p>
        </w:tc>
        <w:tc>
          <w:tcPr>
            <w:tcW w:w="1205" w:type="dxa"/>
          </w:tcPr>
          <w:p w:rsidR="0039466C" w:rsidRDefault="0039466C">
            <w:r>
              <w:t>Vrsta izdanja</w:t>
            </w:r>
          </w:p>
        </w:tc>
        <w:tc>
          <w:tcPr>
            <w:tcW w:w="887" w:type="dxa"/>
          </w:tcPr>
          <w:p w:rsidR="0039466C" w:rsidRDefault="0039466C">
            <w:r>
              <w:t xml:space="preserve">Razred </w:t>
            </w:r>
          </w:p>
        </w:tc>
        <w:tc>
          <w:tcPr>
            <w:tcW w:w="1101" w:type="dxa"/>
          </w:tcPr>
          <w:p w:rsidR="0039466C" w:rsidRDefault="0039466C">
            <w:r>
              <w:t>Nakladnik</w:t>
            </w:r>
          </w:p>
        </w:tc>
        <w:tc>
          <w:tcPr>
            <w:tcW w:w="1129" w:type="dxa"/>
          </w:tcPr>
          <w:p w:rsidR="0039466C" w:rsidRDefault="0039466C">
            <w:r>
              <w:t>Konačna MPC</w:t>
            </w:r>
          </w:p>
        </w:tc>
      </w:tr>
      <w:tr w:rsidR="0039466C" w:rsidTr="00A4771F">
        <w:tc>
          <w:tcPr>
            <w:tcW w:w="672" w:type="dxa"/>
          </w:tcPr>
          <w:p w:rsidR="0039466C" w:rsidRDefault="00A4771F">
            <w:r>
              <w:t>2901</w:t>
            </w:r>
          </w:p>
        </w:tc>
        <w:tc>
          <w:tcPr>
            <w:tcW w:w="1146" w:type="dxa"/>
          </w:tcPr>
          <w:p w:rsidR="0039466C" w:rsidRPr="0039466C" w:rsidRDefault="00A4771F" w:rsidP="0039466C">
            <w:pPr>
              <w:jc w:val="center"/>
            </w:pPr>
            <w:r>
              <w:t>1944</w:t>
            </w:r>
          </w:p>
        </w:tc>
        <w:tc>
          <w:tcPr>
            <w:tcW w:w="1632" w:type="dxa"/>
          </w:tcPr>
          <w:p w:rsidR="0039466C" w:rsidRDefault="00A4771F">
            <w:r>
              <w:t xml:space="preserve">PRIČE IZ HRVATSKE: udžbenik s radnom bilježnicom  i CD-om </w:t>
            </w:r>
          </w:p>
        </w:tc>
        <w:tc>
          <w:tcPr>
            <w:tcW w:w="1290" w:type="dxa"/>
          </w:tcPr>
          <w:p w:rsidR="0039466C" w:rsidRDefault="00A4771F">
            <w:r>
              <w:t>Lidija Borko, Tomislav Štanci</w:t>
            </w:r>
          </w:p>
        </w:tc>
        <w:tc>
          <w:tcPr>
            <w:tcW w:w="1205" w:type="dxa"/>
          </w:tcPr>
          <w:p w:rsidR="0039466C" w:rsidRDefault="00A4771F">
            <w:r>
              <w:t xml:space="preserve">udžbenik s radnom bilježnicom  i CD-om </w:t>
            </w:r>
          </w:p>
        </w:tc>
        <w:tc>
          <w:tcPr>
            <w:tcW w:w="887" w:type="dxa"/>
          </w:tcPr>
          <w:p w:rsidR="0039466C" w:rsidRDefault="00A4771F" w:rsidP="00A4771F">
            <w:pPr>
              <w:jc w:val="center"/>
            </w:pPr>
            <w:r>
              <w:t>8.</w:t>
            </w:r>
          </w:p>
        </w:tc>
        <w:tc>
          <w:tcPr>
            <w:tcW w:w="1101" w:type="dxa"/>
          </w:tcPr>
          <w:p w:rsidR="0039466C" w:rsidRDefault="00A4771F">
            <w:r>
              <w:t>MERIDIJANI</w:t>
            </w:r>
          </w:p>
        </w:tc>
        <w:tc>
          <w:tcPr>
            <w:tcW w:w="1129" w:type="dxa"/>
          </w:tcPr>
          <w:p w:rsidR="0039466C" w:rsidRDefault="00A4771F">
            <w:r>
              <w:t>121,00</w:t>
            </w:r>
          </w:p>
        </w:tc>
      </w:tr>
    </w:tbl>
    <w:p w:rsidR="00D80F3E" w:rsidRDefault="00D80F3E"/>
    <w:p w:rsidR="0091303B" w:rsidRDefault="0091303B" w:rsidP="0063006F">
      <w:pPr>
        <w:tabs>
          <w:tab w:val="left" w:pos="1416"/>
        </w:tabs>
      </w:pPr>
    </w:p>
    <w:p w:rsidR="0063006F" w:rsidRDefault="0063006F" w:rsidP="0063006F">
      <w:pPr>
        <w:tabs>
          <w:tab w:val="left" w:pos="1416"/>
        </w:tabs>
      </w:pPr>
      <w: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7"/>
        <w:gridCol w:w="822"/>
        <w:gridCol w:w="1653"/>
        <w:gridCol w:w="1671"/>
        <w:gridCol w:w="1290"/>
        <w:gridCol w:w="831"/>
        <w:gridCol w:w="1118"/>
        <w:gridCol w:w="1010"/>
      </w:tblGrid>
      <w:tr w:rsidR="0039466C" w:rsidTr="000B5DF4">
        <w:tc>
          <w:tcPr>
            <w:tcW w:w="667" w:type="dxa"/>
          </w:tcPr>
          <w:p w:rsidR="0039466C" w:rsidRDefault="0039466C" w:rsidP="00584ADC">
            <w:r>
              <w:t>Reg. broj</w:t>
            </w:r>
          </w:p>
        </w:tc>
        <w:tc>
          <w:tcPr>
            <w:tcW w:w="822" w:type="dxa"/>
          </w:tcPr>
          <w:p w:rsidR="0039466C" w:rsidRDefault="0039466C" w:rsidP="00584ADC">
            <w:r>
              <w:t>Šifra</w:t>
            </w:r>
          </w:p>
        </w:tc>
        <w:tc>
          <w:tcPr>
            <w:tcW w:w="1653" w:type="dxa"/>
          </w:tcPr>
          <w:p w:rsidR="0039466C" w:rsidRDefault="0039466C" w:rsidP="00584ADC">
            <w:r>
              <w:t>Naziv udžbenika</w:t>
            </w:r>
          </w:p>
        </w:tc>
        <w:tc>
          <w:tcPr>
            <w:tcW w:w="1671" w:type="dxa"/>
          </w:tcPr>
          <w:p w:rsidR="0039466C" w:rsidRDefault="0039466C" w:rsidP="00584ADC">
            <w:r>
              <w:t>Autori</w:t>
            </w:r>
          </w:p>
        </w:tc>
        <w:tc>
          <w:tcPr>
            <w:tcW w:w="1290" w:type="dxa"/>
          </w:tcPr>
          <w:p w:rsidR="0039466C" w:rsidRDefault="0039466C" w:rsidP="00584ADC">
            <w:r>
              <w:t>Vrsta izdanja</w:t>
            </w:r>
          </w:p>
        </w:tc>
        <w:tc>
          <w:tcPr>
            <w:tcW w:w="831" w:type="dxa"/>
          </w:tcPr>
          <w:p w:rsidR="0039466C" w:rsidRDefault="0039466C" w:rsidP="00584ADC">
            <w:r>
              <w:t>Razred</w:t>
            </w:r>
          </w:p>
        </w:tc>
        <w:tc>
          <w:tcPr>
            <w:tcW w:w="1118" w:type="dxa"/>
          </w:tcPr>
          <w:p w:rsidR="0039466C" w:rsidRDefault="0039466C" w:rsidP="00584ADC">
            <w:r>
              <w:t>Nakladnik</w:t>
            </w:r>
          </w:p>
        </w:tc>
        <w:tc>
          <w:tcPr>
            <w:tcW w:w="1010" w:type="dxa"/>
          </w:tcPr>
          <w:p w:rsidR="0039466C" w:rsidRDefault="0039466C" w:rsidP="00584ADC">
            <w:r>
              <w:t>Konačna MPC</w:t>
            </w:r>
          </w:p>
        </w:tc>
      </w:tr>
      <w:tr w:rsidR="0039466C" w:rsidTr="008C3F62">
        <w:trPr>
          <w:trHeight w:val="1901"/>
        </w:trPr>
        <w:tc>
          <w:tcPr>
            <w:tcW w:w="667" w:type="dxa"/>
          </w:tcPr>
          <w:p w:rsidR="0039466C" w:rsidRDefault="000B5DF4" w:rsidP="0091303B">
            <w:r>
              <w:t>608</w:t>
            </w:r>
          </w:p>
        </w:tc>
        <w:tc>
          <w:tcPr>
            <w:tcW w:w="822" w:type="dxa"/>
          </w:tcPr>
          <w:p w:rsidR="0039466C" w:rsidRDefault="0039466C" w:rsidP="00584ADC"/>
          <w:p w:rsidR="0039466C" w:rsidRPr="0039466C" w:rsidRDefault="000B5DF4" w:rsidP="0039466C">
            <w:r>
              <w:t>230</w:t>
            </w:r>
          </w:p>
          <w:p w:rsidR="0039466C" w:rsidRPr="0039466C" w:rsidRDefault="0039466C" w:rsidP="0039466C"/>
          <w:p w:rsidR="0039466C" w:rsidRPr="0039466C" w:rsidRDefault="0039466C" w:rsidP="0039466C"/>
          <w:p w:rsidR="0039466C" w:rsidRDefault="0039466C" w:rsidP="0039466C"/>
          <w:p w:rsidR="0039466C" w:rsidRDefault="0039466C" w:rsidP="0039466C"/>
          <w:p w:rsidR="0039466C" w:rsidRDefault="0039466C" w:rsidP="0039466C"/>
          <w:p w:rsidR="0039466C" w:rsidRDefault="0039466C" w:rsidP="0039466C"/>
          <w:p w:rsidR="0039466C" w:rsidRPr="0039466C" w:rsidRDefault="0039466C" w:rsidP="0091303B">
            <w:pPr>
              <w:jc w:val="center"/>
            </w:pPr>
          </w:p>
        </w:tc>
        <w:tc>
          <w:tcPr>
            <w:tcW w:w="1653" w:type="dxa"/>
          </w:tcPr>
          <w:p w:rsidR="00160BDD" w:rsidRDefault="000B5DF4" w:rsidP="00160BDD">
            <w:r>
              <w:t>MATEMATIKU NE DAM:</w:t>
            </w:r>
            <w:r w:rsidR="00160BDD">
              <w:t xml:space="preserve"> udžbenik s radnom bilježnicom</w:t>
            </w:r>
          </w:p>
          <w:p w:rsidR="0039466C" w:rsidRDefault="00160BDD" w:rsidP="00160BDD">
            <w:r>
              <w:t>za matematiku za 8.razred</w:t>
            </w:r>
          </w:p>
        </w:tc>
        <w:tc>
          <w:tcPr>
            <w:tcW w:w="1671" w:type="dxa"/>
          </w:tcPr>
          <w:p w:rsidR="0039466C" w:rsidRDefault="000B5DF4" w:rsidP="00584ADC">
            <w:r>
              <w:t>Romana Nakić</w:t>
            </w:r>
          </w:p>
        </w:tc>
        <w:tc>
          <w:tcPr>
            <w:tcW w:w="1290" w:type="dxa"/>
          </w:tcPr>
          <w:p w:rsidR="0039466C" w:rsidRDefault="0039466C" w:rsidP="00142403">
            <w:r>
              <w:t>udžbenik s radnom bilježnicom</w:t>
            </w:r>
          </w:p>
          <w:p w:rsidR="000B5DF4" w:rsidRDefault="000B5DF4" w:rsidP="00142403"/>
        </w:tc>
        <w:tc>
          <w:tcPr>
            <w:tcW w:w="831" w:type="dxa"/>
          </w:tcPr>
          <w:p w:rsidR="0039466C" w:rsidRDefault="0039466C" w:rsidP="000B5DF4">
            <w:r>
              <w:t xml:space="preserve"> </w:t>
            </w:r>
            <w:r w:rsidR="000B5DF4">
              <w:t>8</w:t>
            </w:r>
            <w:r>
              <w:t xml:space="preserve">. </w:t>
            </w:r>
          </w:p>
        </w:tc>
        <w:tc>
          <w:tcPr>
            <w:tcW w:w="1118" w:type="dxa"/>
          </w:tcPr>
          <w:p w:rsidR="0039466C" w:rsidRDefault="0039466C" w:rsidP="00584ADC">
            <w:r>
              <w:t>ALKA</w:t>
            </w:r>
          </w:p>
        </w:tc>
        <w:tc>
          <w:tcPr>
            <w:tcW w:w="1010" w:type="dxa"/>
          </w:tcPr>
          <w:p w:rsidR="0039466C" w:rsidRDefault="000B5DF4" w:rsidP="00584ADC">
            <w:r>
              <w:t>80</w:t>
            </w:r>
            <w:r w:rsidR="0039466C">
              <w:t>,00</w:t>
            </w:r>
          </w:p>
        </w:tc>
      </w:tr>
    </w:tbl>
    <w:p w:rsidR="00142403" w:rsidRDefault="00142403" w:rsidP="0063006F">
      <w:pPr>
        <w:tabs>
          <w:tab w:val="left" w:pos="1416"/>
        </w:tabs>
      </w:pPr>
    </w:p>
    <w:p w:rsidR="00142403" w:rsidRDefault="00142403" w:rsidP="00142403"/>
    <w:p w:rsidR="001D49C3" w:rsidRDefault="001D49C3" w:rsidP="00142403"/>
    <w:p w:rsidR="001D49C3" w:rsidRPr="00142403" w:rsidRDefault="001D49C3" w:rsidP="00142403"/>
    <w:p w:rsidR="00142403" w:rsidRDefault="0081215B" w:rsidP="009C5BE2">
      <w:r>
        <w:lastRenderedPageBreak/>
        <w:t>POVIJEST</w:t>
      </w:r>
      <w:r w:rsidR="00142403"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9"/>
        <w:gridCol w:w="1107"/>
        <w:gridCol w:w="1616"/>
        <w:gridCol w:w="1331"/>
        <w:gridCol w:w="1339"/>
        <w:gridCol w:w="833"/>
        <w:gridCol w:w="1133"/>
        <w:gridCol w:w="1034"/>
      </w:tblGrid>
      <w:tr w:rsidR="0039466C" w:rsidTr="0039466C">
        <w:tc>
          <w:tcPr>
            <w:tcW w:w="671" w:type="dxa"/>
          </w:tcPr>
          <w:p w:rsidR="0039466C" w:rsidRDefault="0039466C" w:rsidP="00584ADC">
            <w:r>
              <w:t>Reg. broj</w:t>
            </w:r>
          </w:p>
        </w:tc>
        <w:tc>
          <w:tcPr>
            <w:tcW w:w="1182" w:type="dxa"/>
          </w:tcPr>
          <w:p w:rsidR="0039466C" w:rsidRDefault="0039466C" w:rsidP="00584ADC">
            <w:r>
              <w:t>Šifra</w:t>
            </w:r>
          </w:p>
        </w:tc>
        <w:tc>
          <w:tcPr>
            <w:tcW w:w="1681" w:type="dxa"/>
          </w:tcPr>
          <w:p w:rsidR="0039466C" w:rsidRDefault="0039466C" w:rsidP="00584ADC">
            <w:r>
              <w:t>Naziv udžbenika</w:t>
            </w:r>
          </w:p>
        </w:tc>
        <w:tc>
          <w:tcPr>
            <w:tcW w:w="1382" w:type="dxa"/>
          </w:tcPr>
          <w:p w:rsidR="0039466C" w:rsidRDefault="0039466C" w:rsidP="00584ADC">
            <w:r>
              <w:t>Autori</w:t>
            </w:r>
          </w:p>
        </w:tc>
        <w:tc>
          <w:tcPr>
            <w:tcW w:w="1357" w:type="dxa"/>
          </w:tcPr>
          <w:p w:rsidR="0039466C" w:rsidRDefault="0039466C" w:rsidP="00584ADC">
            <w:r>
              <w:t>Vrsta izdanja</w:t>
            </w:r>
          </w:p>
        </w:tc>
        <w:tc>
          <w:tcPr>
            <w:tcW w:w="833" w:type="dxa"/>
          </w:tcPr>
          <w:p w:rsidR="0039466C" w:rsidRDefault="0039466C" w:rsidP="00584ADC">
            <w:r>
              <w:t>Razred</w:t>
            </w:r>
          </w:p>
        </w:tc>
        <w:tc>
          <w:tcPr>
            <w:tcW w:w="1139" w:type="dxa"/>
          </w:tcPr>
          <w:p w:rsidR="0039466C" w:rsidRDefault="0039466C" w:rsidP="00584ADC">
            <w:r>
              <w:t>Nakladnik</w:t>
            </w:r>
          </w:p>
        </w:tc>
        <w:tc>
          <w:tcPr>
            <w:tcW w:w="1043" w:type="dxa"/>
          </w:tcPr>
          <w:p w:rsidR="0039466C" w:rsidRDefault="0039466C" w:rsidP="00584ADC">
            <w:r>
              <w:t>Konačna MPC</w:t>
            </w:r>
          </w:p>
        </w:tc>
      </w:tr>
      <w:tr w:rsidR="0039466C" w:rsidTr="0039466C">
        <w:tc>
          <w:tcPr>
            <w:tcW w:w="671" w:type="dxa"/>
          </w:tcPr>
          <w:p w:rsidR="0039466C" w:rsidRDefault="0081215B" w:rsidP="00584ADC">
            <w:r>
              <w:t>4732</w:t>
            </w:r>
          </w:p>
        </w:tc>
        <w:tc>
          <w:tcPr>
            <w:tcW w:w="1182" w:type="dxa"/>
          </w:tcPr>
          <w:p w:rsidR="0039466C" w:rsidRPr="0039466C" w:rsidRDefault="0081215B" w:rsidP="0039466C">
            <w:pPr>
              <w:jc w:val="center"/>
            </w:pPr>
            <w:r>
              <w:t>3069</w:t>
            </w:r>
          </w:p>
        </w:tc>
        <w:tc>
          <w:tcPr>
            <w:tcW w:w="1681" w:type="dxa"/>
          </w:tcPr>
          <w:p w:rsidR="0039466C" w:rsidRDefault="0081215B" w:rsidP="001E04F8">
            <w:r>
              <w:t xml:space="preserve">PUT U PROŠLOST 8: udžbenik s radnom bilježnicom za učenike sa smetnjama u razvoju </w:t>
            </w:r>
          </w:p>
        </w:tc>
        <w:tc>
          <w:tcPr>
            <w:tcW w:w="1382" w:type="dxa"/>
          </w:tcPr>
          <w:p w:rsidR="0039466C" w:rsidRPr="00142403" w:rsidRDefault="0081215B" w:rsidP="00142403">
            <w:r>
              <w:t>Nera Kovačić-Malbaša, Danijela Jugo-Superina</w:t>
            </w:r>
          </w:p>
        </w:tc>
        <w:tc>
          <w:tcPr>
            <w:tcW w:w="1357" w:type="dxa"/>
          </w:tcPr>
          <w:p w:rsidR="0039466C" w:rsidRDefault="0081215B" w:rsidP="00142403">
            <w:r>
              <w:t>udžbenik s radnom bilježnicom</w:t>
            </w:r>
          </w:p>
        </w:tc>
        <w:tc>
          <w:tcPr>
            <w:tcW w:w="833" w:type="dxa"/>
          </w:tcPr>
          <w:p w:rsidR="0039466C" w:rsidRDefault="0081215B" w:rsidP="0081215B">
            <w:pPr>
              <w:jc w:val="center"/>
            </w:pPr>
            <w:r>
              <w:t>8.</w:t>
            </w:r>
          </w:p>
        </w:tc>
        <w:tc>
          <w:tcPr>
            <w:tcW w:w="1139" w:type="dxa"/>
          </w:tcPr>
          <w:p w:rsidR="0039466C" w:rsidRDefault="0039466C" w:rsidP="00584ADC">
            <w:r>
              <w:t>ALKA</w:t>
            </w:r>
          </w:p>
        </w:tc>
        <w:tc>
          <w:tcPr>
            <w:tcW w:w="1043" w:type="dxa"/>
          </w:tcPr>
          <w:p w:rsidR="0039466C" w:rsidRDefault="0039466C" w:rsidP="00584ADC">
            <w:r>
              <w:t>125,00</w:t>
            </w:r>
          </w:p>
        </w:tc>
      </w:tr>
    </w:tbl>
    <w:p w:rsidR="0063006F" w:rsidRDefault="0063006F" w:rsidP="00142403">
      <w:pPr>
        <w:tabs>
          <w:tab w:val="left" w:pos="1176"/>
        </w:tabs>
      </w:pPr>
    </w:p>
    <w:p w:rsidR="00267AE9" w:rsidRDefault="00267AE9" w:rsidP="00142403">
      <w:pPr>
        <w:tabs>
          <w:tab w:val="left" w:pos="1176"/>
        </w:tabs>
      </w:pPr>
    </w:p>
    <w:p w:rsidR="00267AE9" w:rsidRDefault="00267AE9" w:rsidP="00142403">
      <w:pPr>
        <w:tabs>
          <w:tab w:val="left" w:pos="1176"/>
        </w:tabs>
      </w:pPr>
    </w:p>
    <w:p w:rsidR="00142403" w:rsidRDefault="00142403" w:rsidP="00142403">
      <w:pPr>
        <w:tabs>
          <w:tab w:val="left" w:pos="1176"/>
        </w:tabs>
      </w:pPr>
    </w:p>
    <w:p w:rsidR="00D13BB8" w:rsidRDefault="00D13BB8" w:rsidP="00142403">
      <w:pPr>
        <w:tabs>
          <w:tab w:val="left" w:pos="1176"/>
        </w:tabs>
      </w:pPr>
    </w:p>
    <w:p w:rsidR="00D13BB8" w:rsidRDefault="00D13BB8" w:rsidP="00142403">
      <w:pPr>
        <w:tabs>
          <w:tab w:val="left" w:pos="11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754">
        <w:t>v.d. ravnateljice</w:t>
      </w:r>
      <w:r>
        <w:t>:</w:t>
      </w:r>
    </w:p>
    <w:p w:rsidR="00D13BB8" w:rsidRPr="00142403" w:rsidRDefault="00D13BB8" w:rsidP="00142403">
      <w:pPr>
        <w:tabs>
          <w:tab w:val="left" w:pos="11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Smiljana Vale</w:t>
      </w:r>
      <w:r w:rsidR="00C31754">
        <w:t>, mag.prim.educ.</w:t>
      </w:r>
    </w:p>
    <w:sectPr w:rsidR="00D13BB8" w:rsidRPr="0014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3E"/>
    <w:rsid w:val="00016883"/>
    <w:rsid w:val="000325FC"/>
    <w:rsid w:val="000B5DF4"/>
    <w:rsid w:val="00142403"/>
    <w:rsid w:val="00160BDD"/>
    <w:rsid w:val="001D49C3"/>
    <w:rsid w:val="001E04F8"/>
    <w:rsid w:val="00267AE9"/>
    <w:rsid w:val="00271F16"/>
    <w:rsid w:val="002D60BC"/>
    <w:rsid w:val="0039466C"/>
    <w:rsid w:val="003A3806"/>
    <w:rsid w:val="00450EEE"/>
    <w:rsid w:val="004C3A14"/>
    <w:rsid w:val="004E29FC"/>
    <w:rsid w:val="005A7B0C"/>
    <w:rsid w:val="0063006F"/>
    <w:rsid w:val="006E121F"/>
    <w:rsid w:val="0081215B"/>
    <w:rsid w:val="00860269"/>
    <w:rsid w:val="008C3F62"/>
    <w:rsid w:val="008E1277"/>
    <w:rsid w:val="0091303B"/>
    <w:rsid w:val="009C5357"/>
    <w:rsid w:val="009C5BE2"/>
    <w:rsid w:val="00A4771F"/>
    <w:rsid w:val="00A66DF7"/>
    <w:rsid w:val="00B0096B"/>
    <w:rsid w:val="00C31754"/>
    <w:rsid w:val="00C76F01"/>
    <w:rsid w:val="00D13BB8"/>
    <w:rsid w:val="00D80F3E"/>
    <w:rsid w:val="00DE481D"/>
    <w:rsid w:val="00E10F33"/>
    <w:rsid w:val="00F61B6C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8E934-BC4A-411F-82E0-F25A94BF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 Smiljana</cp:lastModifiedBy>
  <cp:revision>2</cp:revision>
  <cp:lastPrinted>2020-07-09T10:20:00Z</cp:lastPrinted>
  <dcterms:created xsi:type="dcterms:W3CDTF">2020-07-09T21:04:00Z</dcterms:created>
  <dcterms:modified xsi:type="dcterms:W3CDTF">2020-07-09T21:04:00Z</dcterms:modified>
</cp:coreProperties>
</file>